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10F47" w14:textId="1C06A594" w:rsidR="00716A4B" w:rsidRDefault="00DC0B0F" w:rsidP="00DC0B0F">
      <w:pPr>
        <w:tabs>
          <w:tab w:val="left" w:pos="7059"/>
        </w:tabs>
        <w:jc w:val="center"/>
        <w:rPr>
          <w:rFonts w:ascii="Times New Roman"/>
          <w:sz w:val="20"/>
        </w:rPr>
      </w:pPr>
      <w:r w:rsidRPr="00DC0B0F">
        <w:rPr>
          <w:rFonts w:ascii="Times New Roman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3A5249" wp14:editId="3A9E886E">
                <wp:simplePos x="0" y="0"/>
                <wp:positionH relativeFrom="column">
                  <wp:posOffset>482600</wp:posOffset>
                </wp:positionH>
                <wp:positionV relativeFrom="paragraph">
                  <wp:posOffset>2540</wp:posOffset>
                </wp:positionV>
                <wp:extent cx="38481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9BA51" w14:textId="029AC698" w:rsidR="00DC0B0F" w:rsidRPr="004E58D9" w:rsidRDefault="0004311E">
                            <w:pPr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58D9"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BORDEN PARISH HALL REPORT A</w:t>
                            </w:r>
                            <w:r w:rsidR="003B00AF">
                              <w:rPr>
                                <w:b/>
                                <w:color w:val="984806" w:themeColor="accent6" w:themeShade="80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PRIL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3A52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pt;margin-top:.2pt;width:30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" stroked="f">
                <v:textbox style="mso-fit-shape-to-text:t">
                  <w:txbxContent>
                    <w:p w14:paraId="1F29BA51" w14:textId="029AC698" w:rsidR="00DC0B0F" w:rsidRPr="004E58D9" w:rsidRDefault="0004311E">
                      <w:pPr>
                        <w:rPr>
                          <w:b/>
                          <w:color w:val="984806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E58D9">
                        <w:rPr>
                          <w:b/>
                          <w:color w:val="984806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BORDEN PARISH HALL REPORT A</w:t>
                      </w:r>
                      <w:r w:rsidR="003B00AF">
                        <w:rPr>
                          <w:b/>
                          <w:color w:val="984806" w:themeColor="accent6" w:themeShade="80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PRIL 2023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4982FFB7" wp14:editId="792BEDE8">
            <wp:extent cx="1313427" cy="54606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427" cy="54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3D129" w14:textId="77777777" w:rsidR="00716A4B" w:rsidRDefault="00716A4B">
      <w:pPr>
        <w:pStyle w:val="BodyText"/>
        <w:rPr>
          <w:rFonts w:ascii="Times New Roman"/>
          <w:sz w:val="20"/>
        </w:rPr>
      </w:pPr>
    </w:p>
    <w:p w14:paraId="513BFED7" w14:textId="77777777" w:rsidR="00716A4B" w:rsidRDefault="00716A4B">
      <w:pPr>
        <w:pStyle w:val="BodyText"/>
        <w:rPr>
          <w:rFonts w:ascii="Times New Roman"/>
          <w:sz w:val="20"/>
        </w:rPr>
      </w:pPr>
    </w:p>
    <w:p w14:paraId="05AC5C25" w14:textId="77777777" w:rsidR="00716A4B" w:rsidRDefault="00716A4B">
      <w:pPr>
        <w:pStyle w:val="BodyText"/>
        <w:rPr>
          <w:rFonts w:ascii="Times New Roman"/>
          <w:sz w:val="20"/>
        </w:rPr>
      </w:pPr>
    </w:p>
    <w:p w14:paraId="22F78CE7" w14:textId="77777777" w:rsidR="0004311E" w:rsidRDefault="0004311E" w:rsidP="00DC0B0F">
      <w:pPr>
        <w:pStyle w:val="NormalWeb"/>
        <w:rPr>
          <w:sz w:val="28"/>
          <w:szCs w:val="28"/>
        </w:rPr>
      </w:pPr>
    </w:p>
    <w:p w14:paraId="400F512A" w14:textId="56C2DBE1" w:rsidR="00DC0B0F" w:rsidRDefault="00DC0B0F" w:rsidP="00DC0B0F">
      <w:pPr>
        <w:pStyle w:val="NormalWeb"/>
        <w:rPr>
          <w:sz w:val="28"/>
          <w:szCs w:val="28"/>
        </w:rPr>
      </w:pPr>
    </w:p>
    <w:p w14:paraId="60CBD899" w14:textId="77777777" w:rsidR="003B00AF" w:rsidRPr="003B00AF" w:rsidRDefault="003B00AF" w:rsidP="003B00AF">
      <w:pPr>
        <w:pStyle w:val="NormalWeb"/>
        <w:rPr>
          <w:sz w:val="28"/>
          <w:szCs w:val="28"/>
        </w:rPr>
      </w:pPr>
      <w:r w:rsidRPr="003B00AF">
        <w:rPr>
          <w:sz w:val="28"/>
          <w:szCs w:val="28"/>
        </w:rPr>
        <w:t>1. The ladies' toilets have been cleared and the new floor has been laid. Painting is now taking place.</w:t>
      </w:r>
    </w:p>
    <w:p w14:paraId="07415F6B" w14:textId="77777777" w:rsidR="003B00AF" w:rsidRPr="003B00AF" w:rsidRDefault="003B00AF" w:rsidP="003B00AF">
      <w:pPr>
        <w:pStyle w:val="NormalWeb"/>
        <w:rPr>
          <w:sz w:val="28"/>
          <w:szCs w:val="28"/>
        </w:rPr>
      </w:pPr>
    </w:p>
    <w:p w14:paraId="71F64CAE" w14:textId="77777777" w:rsidR="003B00AF" w:rsidRPr="003B00AF" w:rsidRDefault="003B00AF" w:rsidP="003B00AF">
      <w:pPr>
        <w:pStyle w:val="NormalWeb"/>
        <w:rPr>
          <w:sz w:val="28"/>
          <w:szCs w:val="28"/>
        </w:rPr>
      </w:pPr>
      <w:r w:rsidRPr="003B00AF">
        <w:rPr>
          <w:sz w:val="28"/>
          <w:szCs w:val="28"/>
        </w:rPr>
        <w:t>2. As a result of the new lights needed in the ladies' toilets the old 3 phase fuse box cannot be used as the circuit breaker switch units are no longer available. A new fuse box is to be added under the main board which will give a safe connection for the new lights plus new outlets for the future.</w:t>
      </w:r>
    </w:p>
    <w:p w14:paraId="10E8B3FD" w14:textId="77777777" w:rsidR="003B00AF" w:rsidRPr="003B00AF" w:rsidRDefault="003B00AF" w:rsidP="003B00AF">
      <w:pPr>
        <w:pStyle w:val="NormalWeb"/>
        <w:rPr>
          <w:sz w:val="28"/>
          <w:szCs w:val="28"/>
        </w:rPr>
      </w:pPr>
    </w:p>
    <w:p w14:paraId="4A4D9F4A" w14:textId="77777777" w:rsidR="003B00AF" w:rsidRPr="003B00AF" w:rsidRDefault="003B00AF" w:rsidP="003B00AF">
      <w:pPr>
        <w:pStyle w:val="NormalWeb"/>
        <w:rPr>
          <w:sz w:val="28"/>
          <w:szCs w:val="28"/>
        </w:rPr>
      </w:pPr>
      <w:r w:rsidRPr="003B00AF">
        <w:rPr>
          <w:sz w:val="28"/>
          <w:szCs w:val="28"/>
        </w:rPr>
        <w:t>John Hepburn</w:t>
      </w:r>
    </w:p>
    <w:p w14:paraId="1EE4C46F" w14:textId="77777777" w:rsidR="003B00AF" w:rsidRPr="003B00AF" w:rsidRDefault="003B00AF" w:rsidP="003B00AF">
      <w:pPr>
        <w:pStyle w:val="NormalWeb"/>
        <w:rPr>
          <w:sz w:val="28"/>
          <w:szCs w:val="28"/>
        </w:rPr>
      </w:pPr>
    </w:p>
    <w:p w14:paraId="4950950A" w14:textId="77777777" w:rsidR="003B00AF" w:rsidRPr="003B00AF" w:rsidRDefault="003B00AF" w:rsidP="003B00AF">
      <w:pPr>
        <w:pStyle w:val="NormalWeb"/>
        <w:rPr>
          <w:sz w:val="28"/>
          <w:szCs w:val="28"/>
        </w:rPr>
      </w:pPr>
      <w:r w:rsidRPr="003B00AF">
        <w:rPr>
          <w:sz w:val="28"/>
          <w:szCs w:val="28"/>
        </w:rPr>
        <w:t>Chairman Borden Parish Hall</w:t>
      </w:r>
    </w:p>
    <w:p w14:paraId="0C7A3B08" w14:textId="483751C9" w:rsidR="00726B19" w:rsidRPr="003B00AF" w:rsidRDefault="00726B19" w:rsidP="00DC0B0F">
      <w:pPr>
        <w:pStyle w:val="NormalWeb"/>
        <w:rPr>
          <w:sz w:val="28"/>
          <w:szCs w:val="28"/>
        </w:rPr>
      </w:pPr>
    </w:p>
    <w:p w14:paraId="0D49687C" w14:textId="543A1611" w:rsidR="00726B19" w:rsidRDefault="00726B19" w:rsidP="00DC0B0F">
      <w:pPr>
        <w:pStyle w:val="NormalWeb"/>
        <w:rPr>
          <w:sz w:val="28"/>
          <w:szCs w:val="28"/>
        </w:rPr>
      </w:pPr>
    </w:p>
    <w:p w14:paraId="536D6CC8" w14:textId="27F30FFF" w:rsidR="00726B19" w:rsidRDefault="00726B19" w:rsidP="00DC0B0F">
      <w:pPr>
        <w:pStyle w:val="NormalWeb"/>
        <w:rPr>
          <w:sz w:val="28"/>
          <w:szCs w:val="28"/>
        </w:rPr>
      </w:pPr>
    </w:p>
    <w:p w14:paraId="32B96D39" w14:textId="0E9FF768" w:rsidR="00726B19" w:rsidRDefault="00726B19" w:rsidP="00DC0B0F">
      <w:pPr>
        <w:pStyle w:val="NormalWeb"/>
        <w:rPr>
          <w:sz w:val="28"/>
          <w:szCs w:val="28"/>
        </w:rPr>
      </w:pPr>
    </w:p>
    <w:p w14:paraId="29E30023" w14:textId="048910C4" w:rsidR="00726B19" w:rsidRDefault="00726B19" w:rsidP="00DC0B0F">
      <w:pPr>
        <w:pStyle w:val="NormalWeb"/>
        <w:rPr>
          <w:sz w:val="28"/>
          <w:szCs w:val="28"/>
        </w:rPr>
      </w:pPr>
    </w:p>
    <w:p w14:paraId="1954DEB6" w14:textId="67F0A5BC" w:rsidR="00726B19" w:rsidRDefault="00726B19" w:rsidP="00DC0B0F">
      <w:pPr>
        <w:pStyle w:val="NormalWeb"/>
        <w:rPr>
          <w:sz w:val="28"/>
          <w:szCs w:val="28"/>
        </w:rPr>
      </w:pPr>
    </w:p>
    <w:p w14:paraId="1613114A" w14:textId="77777777" w:rsidR="00726B19" w:rsidRDefault="00726B19" w:rsidP="00DC0B0F">
      <w:pPr>
        <w:pStyle w:val="NormalWeb"/>
        <w:rPr>
          <w:sz w:val="28"/>
          <w:szCs w:val="28"/>
        </w:rPr>
      </w:pPr>
    </w:p>
    <w:p w14:paraId="7BFE68A7" w14:textId="77777777" w:rsidR="0004311E" w:rsidRPr="0004311E" w:rsidRDefault="0004311E" w:rsidP="00DC0B0F">
      <w:pPr>
        <w:pStyle w:val="NormalWeb"/>
        <w:rPr>
          <w:sz w:val="28"/>
          <w:szCs w:val="28"/>
        </w:rPr>
      </w:pPr>
    </w:p>
    <w:p w14:paraId="26A9994B" w14:textId="77777777" w:rsidR="00DC0B0F" w:rsidRPr="0004311E" w:rsidRDefault="00DC0B0F" w:rsidP="00DC0B0F">
      <w:pPr>
        <w:pStyle w:val="NormalWeb"/>
        <w:rPr>
          <w:sz w:val="28"/>
          <w:szCs w:val="28"/>
        </w:rPr>
      </w:pPr>
    </w:p>
    <w:sectPr w:rsidR="00DC0B0F" w:rsidRPr="0004311E">
      <w:type w:val="continuous"/>
      <w:pgSz w:w="11910" w:h="16840"/>
      <w:pgMar w:top="6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710F"/>
    <w:multiLevelType w:val="hybridMultilevel"/>
    <w:tmpl w:val="54526432"/>
    <w:lvl w:ilvl="0" w:tplc="520E6E3C">
      <w:start w:val="1"/>
      <w:numFmt w:val="decimal"/>
      <w:lvlText w:val="%1."/>
      <w:lvlJc w:val="left"/>
      <w:pPr>
        <w:ind w:left="100" w:hanging="289"/>
      </w:pPr>
      <w:rPr>
        <w:rFonts w:ascii="Segoe UI" w:eastAsia="Segoe UI" w:hAnsi="Segoe UI" w:cs="Segoe UI" w:hint="default"/>
        <w:b w:val="0"/>
        <w:bCs w:val="0"/>
        <w:i w:val="0"/>
        <w:iCs w:val="0"/>
        <w:color w:val="1F1F1E"/>
        <w:spacing w:val="-1"/>
        <w:w w:val="100"/>
        <w:sz w:val="28"/>
        <w:szCs w:val="28"/>
        <w:lang w:val="en-US" w:eastAsia="en-US" w:bidi="ar-SA"/>
      </w:rPr>
    </w:lvl>
    <w:lvl w:ilvl="1" w:tplc="672EE97A">
      <w:numFmt w:val="bullet"/>
      <w:lvlText w:val="•"/>
      <w:lvlJc w:val="left"/>
      <w:pPr>
        <w:ind w:left="1012" w:hanging="289"/>
      </w:pPr>
      <w:rPr>
        <w:rFonts w:hint="default"/>
        <w:lang w:val="en-US" w:eastAsia="en-US" w:bidi="ar-SA"/>
      </w:rPr>
    </w:lvl>
    <w:lvl w:ilvl="2" w:tplc="99724EA4">
      <w:numFmt w:val="bullet"/>
      <w:lvlText w:val="•"/>
      <w:lvlJc w:val="left"/>
      <w:pPr>
        <w:ind w:left="1925" w:hanging="289"/>
      </w:pPr>
      <w:rPr>
        <w:rFonts w:hint="default"/>
        <w:lang w:val="en-US" w:eastAsia="en-US" w:bidi="ar-SA"/>
      </w:rPr>
    </w:lvl>
    <w:lvl w:ilvl="3" w:tplc="77E4C22A">
      <w:numFmt w:val="bullet"/>
      <w:lvlText w:val="•"/>
      <w:lvlJc w:val="left"/>
      <w:pPr>
        <w:ind w:left="2837" w:hanging="289"/>
      </w:pPr>
      <w:rPr>
        <w:rFonts w:hint="default"/>
        <w:lang w:val="en-US" w:eastAsia="en-US" w:bidi="ar-SA"/>
      </w:rPr>
    </w:lvl>
    <w:lvl w:ilvl="4" w:tplc="7B0E488A">
      <w:numFmt w:val="bullet"/>
      <w:lvlText w:val="•"/>
      <w:lvlJc w:val="left"/>
      <w:pPr>
        <w:ind w:left="3750" w:hanging="289"/>
      </w:pPr>
      <w:rPr>
        <w:rFonts w:hint="default"/>
        <w:lang w:val="en-US" w:eastAsia="en-US" w:bidi="ar-SA"/>
      </w:rPr>
    </w:lvl>
    <w:lvl w:ilvl="5" w:tplc="2C982664">
      <w:numFmt w:val="bullet"/>
      <w:lvlText w:val="•"/>
      <w:lvlJc w:val="left"/>
      <w:pPr>
        <w:ind w:left="4663" w:hanging="289"/>
      </w:pPr>
      <w:rPr>
        <w:rFonts w:hint="default"/>
        <w:lang w:val="en-US" w:eastAsia="en-US" w:bidi="ar-SA"/>
      </w:rPr>
    </w:lvl>
    <w:lvl w:ilvl="6" w:tplc="0C0A51C4">
      <w:numFmt w:val="bullet"/>
      <w:lvlText w:val="•"/>
      <w:lvlJc w:val="left"/>
      <w:pPr>
        <w:ind w:left="5575" w:hanging="289"/>
      </w:pPr>
      <w:rPr>
        <w:rFonts w:hint="default"/>
        <w:lang w:val="en-US" w:eastAsia="en-US" w:bidi="ar-SA"/>
      </w:rPr>
    </w:lvl>
    <w:lvl w:ilvl="7" w:tplc="396AFCD2">
      <w:numFmt w:val="bullet"/>
      <w:lvlText w:val="•"/>
      <w:lvlJc w:val="left"/>
      <w:pPr>
        <w:ind w:left="6488" w:hanging="289"/>
      </w:pPr>
      <w:rPr>
        <w:rFonts w:hint="default"/>
        <w:lang w:val="en-US" w:eastAsia="en-US" w:bidi="ar-SA"/>
      </w:rPr>
    </w:lvl>
    <w:lvl w:ilvl="8" w:tplc="ADD426B0">
      <w:numFmt w:val="bullet"/>
      <w:lvlText w:val="•"/>
      <w:lvlJc w:val="left"/>
      <w:pPr>
        <w:ind w:left="7401" w:hanging="289"/>
      </w:pPr>
      <w:rPr>
        <w:rFonts w:hint="default"/>
        <w:lang w:val="en-US" w:eastAsia="en-US" w:bidi="ar-SA"/>
      </w:rPr>
    </w:lvl>
  </w:abstractNum>
  <w:num w:numId="1" w16cid:durableId="158475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4B"/>
    <w:rsid w:val="0004311E"/>
    <w:rsid w:val="00121259"/>
    <w:rsid w:val="00213B3E"/>
    <w:rsid w:val="00304A8A"/>
    <w:rsid w:val="003B00AF"/>
    <w:rsid w:val="004E58D9"/>
    <w:rsid w:val="005A5CA7"/>
    <w:rsid w:val="00716A4B"/>
    <w:rsid w:val="00726B19"/>
    <w:rsid w:val="008F6A16"/>
    <w:rsid w:val="00DC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5CE08"/>
  <w15:docId w15:val="{7D2DBD67-D62B-4ED3-955A-A0003727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0" w:right="206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C0B0F"/>
    <w:pPr>
      <w:widowControl/>
      <w:autoSpaceDE/>
      <w:autoSpaceDN/>
    </w:pPr>
    <w:rPr>
      <w:rFonts w:ascii="Calibri" w:eastAsiaTheme="minorHAnsi" w:hAnsi="Calibri" w:cs="Calibr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Clerk</cp:lastModifiedBy>
  <cp:revision>3</cp:revision>
  <dcterms:created xsi:type="dcterms:W3CDTF">2023-04-04T13:58:00Z</dcterms:created>
  <dcterms:modified xsi:type="dcterms:W3CDTF">2023-04-04T13:59:00Z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2022-08-09T00:00:00Z</vt:filetime>
  </property>
  <property fmtid="{D5CDD505-2E9C-101B-9397-08002B2CF9AE}" pid="5" name="Producer">
    <vt:lpwstr>Microsoft® Word for Microsoft 365</vt:lpwstr>
  </property>
</Properties>
</file>